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C4E4" w14:textId="77777777" w:rsidR="001C2C9D" w:rsidRDefault="005A46AD" w:rsidP="001C2C9D">
      <w:pPr>
        <w:jc w:val="center"/>
        <w:rPr>
          <w:noProof/>
          <w:lang w:eastAsia="fr-FR"/>
        </w:rPr>
      </w:pPr>
      <w:r w:rsidRPr="005A46AD">
        <w:rPr>
          <w:noProof/>
          <w:lang w:eastAsia="fr-FR"/>
        </w:rPr>
        <w:drawing>
          <wp:inline distT="0" distB="0" distL="0" distR="0" wp14:anchorId="7690D6B4" wp14:editId="2D89AF21">
            <wp:extent cx="1524000" cy="792710"/>
            <wp:effectExtent l="0" t="0" r="0" b="7620"/>
            <wp:docPr id="3" name="Image 3" descr="Z:\Boetie\Algorel\MDD\25.MDD 2018-2019\13. Marketing &amp; com\DOMAO\LOGOS DOMAO\ALGOREL - Domao -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oetie\Algorel\MDD\25.MDD 2018-2019\13. Marketing &amp; com\DOMAO\LOGOS DOMAO\ALGOREL - Domao - 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33" cy="7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9D">
        <w:rPr>
          <w:noProof/>
          <w:lang w:eastAsia="fr-FR"/>
        </w:rPr>
        <w:t xml:space="preserve">      </w:t>
      </w:r>
    </w:p>
    <w:p w14:paraId="73E41B5E" w14:textId="77777777" w:rsidR="001C2C9D" w:rsidRDefault="001C2C9D" w:rsidP="001C2C9D">
      <w:pPr>
        <w:jc w:val="center"/>
      </w:pPr>
    </w:p>
    <w:p w14:paraId="10FADC5D" w14:textId="20DAB6DE" w:rsidR="003173E6" w:rsidRPr="001C2C9D" w:rsidRDefault="00FE6067" w:rsidP="001C2C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  <w:r w:rsidR="00DC2454">
        <w:rPr>
          <w:b/>
          <w:sz w:val="28"/>
          <w:szCs w:val="28"/>
        </w:rPr>
        <w:t>B</w:t>
      </w:r>
      <w:r w:rsidR="000A0D7E" w:rsidRPr="001C2C9D">
        <w:rPr>
          <w:b/>
          <w:sz w:val="28"/>
          <w:szCs w:val="28"/>
        </w:rPr>
        <w:t xml:space="preserve"> - FICHE TECHNIQUE</w:t>
      </w:r>
    </w:p>
    <w:p w14:paraId="02E48EF7" w14:textId="77777777" w:rsidR="000F115D" w:rsidRDefault="000F115D"/>
    <w:p w14:paraId="154D4F88" w14:textId="77777777" w:rsidR="001C2C9D" w:rsidRDefault="001C2C9D"/>
    <w:p w14:paraId="51F0D7EB" w14:textId="0BC81CB9" w:rsidR="000A0D7E" w:rsidRDefault="000A0D7E">
      <w:r>
        <w:t xml:space="preserve">Date : </w:t>
      </w:r>
      <w:r w:rsidR="00DC2454">
        <w:t>2 janvier 2020</w:t>
      </w:r>
      <w:bookmarkStart w:id="0" w:name="_GoBack"/>
      <w:bookmarkEnd w:id="0"/>
    </w:p>
    <w:p w14:paraId="1F98361A" w14:textId="6B9DCFE9" w:rsidR="000A0D7E" w:rsidRDefault="000A0D7E">
      <w:r>
        <w:t xml:space="preserve">Désignation produit : </w:t>
      </w:r>
      <w:r w:rsidR="00A60617">
        <w:t xml:space="preserve">abattant </w:t>
      </w:r>
      <w:proofErr w:type="spellStart"/>
      <w:r w:rsidR="00A60617">
        <w:t>Domao</w:t>
      </w:r>
      <w:proofErr w:type="spellEnd"/>
      <w:r w:rsidR="00A60617">
        <w:t xml:space="preserve"> 200 Slim</w:t>
      </w:r>
    </w:p>
    <w:p w14:paraId="2D605438" w14:textId="06CB9C49" w:rsidR="000A0D7E" w:rsidRDefault="000A0D7E">
      <w:r>
        <w:t>Référence</w:t>
      </w:r>
      <w:r w:rsidR="005A46AD">
        <w:t xml:space="preserve"> </w:t>
      </w:r>
      <w:r>
        <w:t xml:space="preserve">: </w:t>
      </w:r>
      <w:r w:rsidR="00DC2454">
        <w:t>DOM39</w:t>
      </w:r>
    </w:p>
    <w:p w14:paraId="638BBAD7" w14:textId="15474244" w:rsidR="000A0D7E" w:rsidRDefault="000A0D7E">
      <w:r>
        <w:t xml:space="preserve">Code EAN : </w:t>
      </w:r>
      <w:r w:rsidR="00A60617" w:rsidRPr="00A60617">
        <w:t>3389030021023</w:t>
      </w:r>
    </w:p>
    <w:p w14:paraId="028BA36D" w14:textId="77777777" w:rsidR="00204EA6" w:rsidRDefault="00204EA6"/>
    <w:p w14:paraId="42092D7E" w14:textId="69C5DAE1" w:rsidR="00204EA6" w:rsidRDefault="00204EA6">
      <w:r w:rsidRPr="00204EA6">
        <w:rPr>
          <w:u w:val="single"/>
        </w:rPr>
        <w:t>Photo du produit</w:t>
      </w:r>
      <w:r>
        <w:t xml:space="preserve"> : </w:t>
      </w:r>
    </w:p>
    <w:p w14:paraId="666AE212" w14:textId="1A4F3565" w:rsidR="00A60617" w:rsidRDefault="00A60617">
      <w:r>
        <w:rPr>
          <w:noProof/>
          <w:lang w:eastAsia="fr-FR"/>
        </w:rPr>
        <w:drawing>
          <wp:inline distT="0" distB="0" distL="0" distR="0" wp14:anchorId="06F8D041" wp14:editId="1F0C7AEE">
            <wp:extent cx="2176462" cy="2419548"/>
            <wp:effectExtent l="0" t="0" r="0" b="0"/>
            <wp:docPr id="13" name="Image 12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2D35CB-83DD-47C3-A8CD-32B13A3BF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2D35CB-83DD-47C3-A8CD-32B13A3BF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7" b="6131"/>
                    <a:stretch/>
                  </pic:blipFill>
                  <pic:spPr>
                    <a:xfrm>
                      <a:off x="0" y="0"/>
                      <a:ext cx="2240262" cy="249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617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6D15E7B6" wp14:editId="59196309">
            <wp:extent cx="738281" cy="728662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623" cy="76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C64E9" w14:textId="77777777" w:rsidR="000F115D" w:rsidRDefault="000F115D"/>
    <w:p w14:paraId="69299C21" w14:textId="77777777" w:rsidR="00204EA6" w:rsidRDefault="00204EA6"/>
    <w:p w14:paraId="7C57980B" w14:textId="77777777" w:rsidR="000A0D7E" w:rsidRDefault="00A950F6">
      <w:r w:rsidRPr="00204EA6">
        <w:rPr>
          <w:u w:val="single"/>
        </w:rPr>
        <w:t>Descriptif complet du produit</w:t>
      </w:r>
      <w:r w:rsidR="00204EA6">
        <w:rPr>
          <w:u w:val="single"/>
        </w:rPr>
        <w:t xml:space="preserve"> (fonctionnalité, avantages produit</w:t>
      </w:r>
      <w:r w:rsidR="001C2C9D">
        <w:rPr>
          <w:u w:val="single"/>
        </w:rPr>
        <w:t>…</w:t>
      </w:r>
      <w:r w:rsidR="000F115D">
        <w:rPr>
          <w:u w:val="single"/>
        </w:rPr>
        <w:t>)</w:t>
      </w:r>
      <w:r>
        <w:t> :</w:t>
      </w:r>
    </w:p>
    <w:p w14:paraId="678635C7" w14:textId="4953FA7E" w:rsidR="00A60617" w:rsidRDefault="00A60617" w:rsidP="00A60617">
      <w:pPr>
        <w:pStyle w:val="Paragraphedeliste"/>
        <w:numPr>
          <w:ilvl w:val="0"/>
          <w:numId w:val="1"/>
        </w:numPr>
      </w:pPr>
      <w:r>
        <w:t xml:space="preserve">Abattant en </w:t>
      </w:r>
      <w:proofErr w:type="spellStart"/>
      <w:r>
        <w:t>thermodur</w:t>
      </w:r>
      <w:proofErr w:type="spellEnd"/>
      <w:r>
        <w:t xml:space="preserve"> 2,1 Kg</w:t>
      </w:r>
    </w:p>
    <w:p w14:paraId="22C9FF0B" w14:textId="77777777" w:rsidR="00A60617" w:rsidRDefault="00A60617" w:rsidP="00A60617">
      <w:pPr>
        <w:pStyle w:val="Paragraphedeliste"/>
        <w:numPr>
          <w:ilvl w:val="0"/>
          <w:numId w:val="1"/>
        </w:numPr>
      </w:pPr>
      <w:r>
        <w:t>Frein de chute</w:t>
      </w:r>
    </w:p>
    <w:p w14:paraId="3A4A041D" w14:textId="391535C4" w:rsidR="00A60617" w:rsidRDefault="00A60617" w:rsidP="00A60617">
      <w:pPr>
        <w:pStyle w:val="Paragraphedeliste"/>
        <w:numPr>
          <w:ilvl w:val="0"/>
          <w:numId w:val="1"/>
        </w:numPr>
      </w:pPr>
      <w:proofErr w:type="spellStart"/>
      <w:r>
        <w:t>Déclipsage</w:t>
      </w:r>
      <w:proofErr w:type="spellEnd"/>
      <w:r>
        <w:t xml:space="preserve"> instantané (simple impulsion) sans bouton </w:t>
      </w:r>
    </w:p>
    <w:p w14:paraId="448CB270" w14:textId="3528B045" w:rsidR="00A60617" w:rsidRDefault="00A60617" w:rsidP="00A60617">
      <w:pPr>
        <w:pStyle w:val="Paragraphedeliste"/>
        <w:numPr>
          <w:ilvl w:val="0"/>
          <w:numId w:val="1"/>
        </w:numPr>
      </w:pPr>
      <w:r>
        <w:t xml:space="preserve">Design extra plat </w:t>
      </w:r>
    </w:p>
    <w:p w14:paraId="64A64DB9" w14:textId="77777777" w:rsidR="00A60617" w:rsidRDefault="00A60617" w:rsidP="00A60617">
      <w:pPr>
        <w:pStyle w:val="Paragraphedeliste"/>
        <w:numPr>
          <w:ilvl w:val="0"/>
          <w:numId w:val="1"/>
        </w:numPr>
      </w:pPr>
      <w:r>
        <w:t>S’adapte à la plupart des cuvettes du marché</w:t>
      </w:r>
    </w:p>
    <w:p w14:paraId="5B00A6A5" w14:textId="77777777" w:rsidR="00A60617" w:rsidRDefault="00A60617" w:rsidP="00A60617">
      <w:pPr>
        <w:pStyle w:val="Paragraphedeliste"/>
        <w:numPr>
          <w:ilvl w:val="0"/>
          <w:numId w:val="1"/>
        </w:numPr>
      </w:pPr>
      <w:r>
        <w:t>Résistant à la rayure</w:t>
      </w:r>
    </w:p>
    <w:p w14:paraId="4305EC1F" w14:textId="34996E13" w:rsidR="00A60617" w:rsidRDefault="00A60617" w:rsidP="00A60617">
      <w:pPr>
        <w:pStyle w:val="Paragraphedeliste"/>
        <w:numPr>
          <w:ilvl w:val="0"/>
          <w:numId w:val="1"/>
        </w:numPr>
      </w:pPr>
      <w:r>
        <w:t>Charnière de type dormant monobloc garantit une fixation parfaite</w:t>
      </w:r>
    </w:p>
    <w:p w14:paraId="686F38C5" w14:textId="77777777" w:rsidR="00A60617" w:rsidRDefault="00A60617" w:rsidP="00A60617">
      <w:pPr>
        <w:pStyle w:val="Paragraphedeliste"/>
        <w:numPr>
          <w:ilvl w:val="0"/>
          <w:numId w:val="1"/>
        </w:numPr>
      </w:pPr>
      <w:r>
        <w:t>Fixation charnières : chevilles à expansion par le dessus</w:t>
      </w:r>
      <w:r w:rsidRPr="00245D3F">
        <w:t xml:space="preserve"> </w:t>
      </w:r>
      <w:r>
        <w:t xml:space="preserve">et couvercle en inox </w:t>
      </w:r>
    </w:p>
    <w:p w14:paraId="7D20A537" w14:textId="77777777" w:rsidR="00A60617" w:rsidRDefault="00A60617" w:rsidP="00A60617">
      <w:pPr>
        <w:pStyle w:val="Paragraphedeliste"/>
      </w:pPr>
    </w:p>
    <w:p w14:paraId="1831F60B" w14:textId="77777777" w:rsidR="00204EA6" w:rsidRDefault="00204EA6">
      <w:r w:rsidRPr="00204EA6">
        <w:rPr>
          <w:u w:val="single"/>
        </w:rPr>
        <w:lastRenderedPageBreak/>
        <w:t>Recommandation</w:t>
      </w:r>
      <w:r>
        <w:rPr>
          <w:u w:val="single"/>
        </w:rPr>
        <w:t>s</w:t>
      </w:r>
      <w:r w:rsidRPr="00204EA6">
        <w:rPr>
          <w:u w:val="single"/>
        </w:rPr>
        <w:t xml:space="preserve"> d’utilisation</w:t>
      </w:r>
      <w:r>
        <w:t xml:space="preserve"> : </w:t>
      </w:r>
    </w:p>
    <w:p w14:paraId="4FB8BE5D" w14:textId="77777777" w:rsidR="00A950F6" w:rsidRDefault="00A950F6"/>
    <w:p w14:paraId="7D6BE2BA" w14:textId="77777777" w:rsidR="000F115D" w:rsidRDefault="000F115D"/>
    <w:p w14:paraId="2EE5FDD2" w14:textId="77777777" w:rsidR="000F115D" w:rsidRDefault="000F115D"/>
    <w:p w14:paraId="48472BB1" w14:textId="77777777" w:rsidR="00A950F6" w:rsidRPr="00204EA6" w:rsidRDefault="00A950F6">
      <w:pPr>
        <w:rPr>
          <w:u w:val="single"/>
        </w:rPr>
      </w:pPr>
      <w:r w:rsidRPr="00204EA6">
        <w:rPr>
          <w:u w:val="single"/>
        </w:rPr>
        <w:t>Caractéristique</w:t>
      </w:r>
      <w:r w:rsidR="00204EA6" w:rsidRPr="00204EA6">
        <w:rPr>
          <w:u w:val="single"/>
        </w:rPr>
        <w:t>s</w:t>
      </w:r>
      <w:r w:rsidRPr="00204EA6">
        <w:rPr>
          <w:u w:val="single"/>
        </w:rPr>
        <w:t xml:space="preserve"> produit</w:t>
      </w:r>
      <w:r w:rsidR="00204EA6" w:rsidRPr="00204EA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0F6" w14:paraId="068DA18E" w14:textId="77777777" w:rsidTr="00A950F6">
        <w:tc>
          <w:tcPr>
            <w:tcW w:w="4531" w:type="dxa"/>
          </w:tcPr>
          <w:p w14:paraId="6D640D4C" w14:textId="77777777" w:rsidR="00A950F6" w:rsidRDefault="00A950F6">
            <w:r>
              <w:t>Longueur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325F214F" w14:textId="3998EB94" w:rsidR="00A950F6" w:rsidRDefault="00A60617">
            <w:r>
              <w:t>46</w:t>
            </w:r>
          </w:p>
        </w:tc>
      </w:tr>
      <w:tr w:rsidR="00A950F6" w14:paraId="17914EDC" w14:textId="77777777" w:rsidTr="00A950F6">
        <w:tc>
          <w:tcPr>
            <w:tcW w:w="4531" w:type="dxa"/>
          </w:tcPr>
          <w:p w14:paraId="027B6D80" w14:textId="5FD51CBC" w:rsidR="00A950F6" w:rsidRDefault="00A60617">
            <w:r>
              <w:t xml:space="preserve">Largeur </w:t>
            </w:r>
            <w:r w:rsidR="00CA5134">
              <w:t>en cm</w:t>
            </w:r>
          </w:p>
        </w:tc>
        <w:tc>
          <w:tcPr>
            <w:tcW w:w="4531" w:type="dxa"/>
          </w:tcPr>
          <w:p w14:paraId="542481B8" w14:textId="72E998AE" w:rsidR="00A950F6" w:rsidRDefault="00A60617">
            <w:r>
              <w:t>37,5</w:t>
            </w:r>
          </w:p>
        </w:tc>
      </w:tr>
      <w:tr w:rsidR="00A950F6" w14:paraId="5ED3FE71" w14:textId="77777777" w:rsidTr="00A950F6">
        <w:tc>
          <w:tcPr>
            <w:tcW w:w="4531" w:type="dxa"/>
          </w:tcPr>
          <w:p w14:paraId="3C8AFE53" w14:textId="34AD4BFB" w:rsidR="00A950F6" w:rsidRDefault="00A950F6">
            <w:r>
              <w:t>Profondeur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3B4B9D08" w14:textId="069343A0" w:rsidR="00A950F6" w:rsidRDefault="00A60617">
            <w:r>
              <w:t>6</w:t>
            </w:r>
          </w:p>
        </w:tc>
      </w:tr>
      <w:tr w:rsidR="00A950F6" w14:paraId="40067145" w14:textId="77777777" w:rsidTr="00A950F6">
        <w:tc>
          <w:tcPr>
            <w:tcW w:w="4531" w:type="dxa"/>
          </w:tcPr>
          <w:p w14:paraId="05D51A48" w14:textId="77777777" w:rsidR="00A950F6" w:rsidRDefault="00A950F6" w:rsidP="00CA5134">
            <w:r>
              <w:t>Poids</w:t>
            </w:r>
            <w:r w:rsidR="00CA5134">
              <w:t xml:space="preserve"> en KG</w:t>
            </w:r>
          </w:p>
        </w:tc>
        <w:tc>
          <w:tcPr>
            <w:tcW w:w="4531" w:type="dxa"/>
          </w:tcPr>
          <w:p w14:paraId="5B5DFED7" w14:textId="42A88C42" w:rsidR="00A950F6" w:rsidRDefault="00A60617">
            <w:r>
              <w:t>2,1 Kg</w:t>
            </w:r>
          </w:p>
        </w:tc>
      </w:tr>
      <w:tr w:rsidR="00A950F6" w14:paraId="3A39E7DD" w14:textId="77777777" w:rsidTr="00A950F6">
        <w:tc>
          <w:tcPr>
            <w:tcW w:w="4531" w:type="dxa"/>
          </w:tcPr>
          <w:p w14:paraId="523444DF" w14:textId="77777777" w:rsidR="00A950F6" w:rsidRDefault="00A950F6">
            <w:r>
              <w:t>Matières des différents composants</w:t>
            </w:r>
          </w:p>
        </w:tc>
        <w:tc>
          <w:tcPr>
            <w:tcW w:w="4531" w:type="dxa"/>
          </w:tcPr>
          <w:p w14:paraId="3A4312ED" w14:textId="0262A2B7" w:rsidR="00A950F6" w:rsidRDefault="00691AD2">
            <w:proofErr w:type="spellStart"/>
            <w:r>
              <w:t>Duroplast</w:t>
            </w:r>
            <w:proofErr w:type="spellEnd"/>
            <w:r>
              <w:t xml:space="preserve"> (</w:t>
            </w:r>
            <w:proofErr w:type="spellStart"/>
            <w:r>
              <w:t>Urea</w:t>
            </w:r>
            <w:proofErr w:type="spellEnd"/>
            <w:r>
              <w:t>)</w:t>
            </w:r>
          </w:p>
        </w:tc>
      </w:tr>
      <w:tr w:rsidR="00A950F6" w14:paraId="1E05F316" w14:textId="77777777" w:rsidTr="00A950F6">
        <w:tc>
          <w:tcPr>
            <w:tcW w:w="4531" w:type="dxa"/>
          </w:tcPr>
          <w:p w14:paraId="5A80D3FD" w14:textId="77777777" w:rsidR="00A950F6" w:rsidRDefault="00A950F6">
            <w:r>
              <w:t>Couleur</w:t>
            </w:r>
          </w:p>
        </w:tc>
        <w:tc>
          <w:tcPr>
            <w:tcW w:w="4531" w:type="dxa"/>
          </w:tcPr>
          <w:p w14:paraId="1B516E6C" w14:textId="689FF372" w:rsidR="00A950F6" w:rsidRDefault="00691AD2">
            <w:r>
              <w:t>Blanc</w:t>
            </w:r>
          </w:p>
        </w:tc>
      </w:tr>
      <w:tr w:rsidR="00A950F6" w14:paraId="2C88EE88" w14:textId="77777777" w:rsidTr="00A950F6">
        <w:tc>
          <w:tcPr>
            <w:tcW w:w="4531" w:type="dxa"/>
          </w:tcPr>
          <w:p w14:paraId="654B6244" w14:textId="77777777" w:rsidR="00A950F6" w:rsidRDefault="00F66956">
            <w:r>
              <w:t>Accessoire(s) fourni(s)</w:t>
            </w:r>
          </w:p>
        </w:tc>
        <w:tc>
          <w:tcPr>
            <w:tcW w:w="4531" w:type="dxa"/>
          </w:tcPr>
          <w:p w14:paraId="1805AB4A" w14:textId="77777777" w:rsidR="00A950F6" w:rsidRDefault="00A950F6"/>
        </w:tc>
      </w:tr>
      <w:tr w:rsidR="002562FB" w14:paraId="358F4864" w14:textId="77777777" w:rsidTr="00A950F6">
        <w:tc>
          <w:tcPr>
            <w:tcW w:w="4531" w:type="dxa"/>
          </w:tcPr>
          <w:p w14:paraId="1C33972C" w14:textId="77777777" w:rsidR="002562FB" w:rsidRDefault="002562FB">
            <w:r>
              <w:t>Fonctionnement du produit (secteur, pile…)</w:t>
            </w:r>
          </w:p>
        </w:tc>
        <w:tc>
          <w:tcPr>
            <w:tcW w:w="4531" w:type="dxa"/>
          </w:tcPr>
          <w:p w14:paraId="023B3C91" w14:textId="77777777" w:rsidR="002562FB" w:rsidRDefault="002562FB"/>
        </w:tc>
      </w:tr>
      <w:tr w:rsidR="002562FB" w14:paraId="7FA2D52E" w14:textId="77777777" w:rsidTr="00A950F6">
        <w:tc>
          <w:tcPr>
            <w:tcW w:w="4531" w:type="dxa"/>
          </w:tcPr>
          <w:p w14:paraId="54D8E345" w14:textId="77777777" w:rsidR="002562FB" w:rsidRDefault="002562FB">
            <w:r>
              <w:t xml:space="preserve">Puissance </w:t>
            </w:r>
          </w:p>
        </w:tc>
        <w:tc>
          <w:tcPr>
            <w:tcW w:w="4531" w:type="dxa"/>
          </w:tcPr>
          <w:p w14:paraId="1F93AEBA" w14:textId="77777777" w:rsidR="002562FB" w:rsidRDefault="002562FB"/>
        </w:tc>
      </w:tr>
      <w:tr w:rsidR="00A950F6" w14:paraId="5C9B49AE" w14:textId="77777777" w:rsidTr="00A950F6">
        <w:tc>
          <w:tcPr>
            <w:tcW w:w="4531" w:type="dxa"/>
          </w:tcPr>
          <w:p w14:paraId="24D94E15" w14:textId="77777777" w:rsidR="00A950F6" w:rsidRDefault="00F66956">
            <w:r>
              <w:t>Durée de la garantie</w:t>
            </w:r>
          </w:p>
        </w:tc>
        <w:tc>
          <w:tcPr>
            <w:tcW w:w="4531" w:type="dxa"/>
          </w:tcPr>
          <w:p w14:paraId="3F954595" w14:textId="271C912D" w:rsidR="00A950F6" w:rsidRDefault="00691AD2">
            <w:r>
              <w:t>2 ans</w:t>
            </w:r>
          </w:p>
        </w:tc>
      </w:tr>
      <w:tr w:rsidR="00A950F6" w14:paraId="4C700370" w14:textId="77777777" w:rsidTr="00A950F6">
        <w:tc>
          <w:tcPr>
            <w:tcW w:w="4531" w:type="dxa"/>
          </w:tcPr>
          <w:p w14:paraId="4C668F46" w14:textId="77777777" w:rsidR="00A950F6" w:rsidRDefault="00204EA6">
            <w:r>
              <w:t>Conditionnement (nombre de pièces par colis)</w:t>
            </w:r>
          </w:p>
        </w:tc>
        <w:tc>
          <w:tcPr>
            <w:tcW w:w="4531" w:type="dxa"/>
          </w:tcPr>
          <w:p w14:paraId="15933BF6" w14:textId="0DFA202D" w:rsidR="00A950F6" w:rsidRDefault="00691AD2">
            <w:r>
              <w:t>5</w:t>
            </w:r>
          </w:p>
        </w:tc>
      </w:tr>
      <w:tr w:rsidR="000F115D" w14:paraId="7195048D" w14:textId="77777777" w:rsidTr="00A950F6">
        <w:tc>
          <w:tcPr>
            <w:tcW w:w="4531" w:type="dxa"/>
          </w:tcPr>
          <w:p w14:paraId="0040CCF0" w14:textId="77777777" w:rsidR="000F115D" w:rsidRDefault="000F115D">
            <w:r>
              <w:t xml:space="preserve">Norme(s) </w:t>
            </w:r>
          </w:p>
        </w:tc>
        <w:tc>
          <w:tcPr>
            <w:tcW w:w="4531" w:type="dxa"/>
          </w:tcPr>
          <w:p w14:paraId="5102C038" w14:textId="5758F993" w:rsidR="000F115D" w:rsidRDefault="00691AD2">
            <w:r>
              <w:t>NF</w:t>
            </w:r>
          </w:p>
        </w:tc>
      </w:tr>
    </w:tbl>
    <w:p w14:paraId="7CDC8623" w14:textId="77777777" w:rsidR="00A950F6" w:rsidRDefault="00A950F6"/>
    <w:p w14:paraId="3312E2BA" w14:textId="6209130B" w:rsidR="00204EA6" w:rsidRDefault="00204EA6">
      <w:r w:rsidRPr="00204EA6">
        <w:rPr>
          <w:u w:val="single"/>
        </w:rPr>
        <w:t>Dessin technique</w:t>
      </w:r>
      <w:r>
        <w:rPr>
          <w:u w:val="single"/>
        </w:rPr>
        <w:t xml:space="preserve"> avec dimensions</w:t>
      </w:r>
      <w:r>
        <w:t> :</w:t>
      </w:r>
    </w:p>
    <w:p w14:paraId="112C693C" w14:textId="76EC85B8" w:rsidR="00A60617" w:rsidRDefault="00056BA6">
      <w:r>
        <w:rPr>
          <w:noProof/>
          <w:lang w:eastAsia="fr-FR"/>
        </w:rPr>
        <w:drawing>
          <wp:inline distT="0" distB="0" distL="0" distR="0" wp14:anchorId="6AD2E445" wp14:editId="6082E0E5">
            <wp:extent cx="5760720" cy="2597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3B5B"/>
    <w:multiLevelType w:val="hybridMultilevel"/>
    <w:tmpl w:val="7610D700"/>
    <w:lvl w:ilvl="0" w:tplc="D652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7E"/>
    <w:rsid w:val="00056BA6"/>
    <w:rsid w:val="000A0D7E"/>
    <w:rsid w:val="000F115D"/>
    <w:rsid w:val="001C2C9D"/>
    <w:rsid w:val="001C420C"/>
    <w:rsid w:val="00204EA6"/>
    <w:rsid w:val="002562FB"/>
    <w:rsid w:val="0027493E"/>
    <w:rsid w:val="003173E6"/>
    <w:rsid w:val="005A46AD"/>
    <w:rsid w:val="00691AD2"/>
    <w:rsid w:val="00801CED"/>
    <w:rsid w:val="0080447A"/>
    <w:rsid w:val="008A4153"/>
    <w:rsid w:val="00A60617"/>
    <w:rsid w:val="00A950F6"/>
    <w:rsid w:val="00CA5134"/>
    <w:rsid w:val="00DC2454"/>
    <w:rsid w:val="00F66956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E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06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06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KACZMAREK</dc:creator>
  <cp:lastModifiedBy>Jean_Georges CHRIST</cp:lastModifiedBy>
  <cp:revision>2</cp:revision>
  <dcterms:created xsi:type="dcterms:W3CDTF">2020-01-16T07:47:00Z</dcterms:created>
  <dcterms:modified xsi:type="dcterms:W3CDTF">2020-01-16T07:47:00Z</dcterms:modified>
</cp:coreProperties>
</file>