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C30CB" w14:textId="5FAF7014" w:rsidR="001C2C9D" w:rsidRDefault="001C2C9D" w:rsidP="001C2C9D">
      <w:pPr>
        <w:jc w:val="center"/>
        <w:rPr>
          <w:noProof/>
          <w:lang w:eastAsia="fr-FR"/>
        </w:rPr>
      </w:pPr>
      <w:r>
        <w:rPr>
          <w:noProof/>
          <w:lang w:eastAsia="fr-FR"/>
        </w:rPr>
        <w:t xml:space="preserve">      </w:t>
      </w:r>
    </w:p>
    <w:p w14:paraId="7578B5BB" w14:textId="77777777" w:rsidR="001C2C9D" w:rsidRDefault="001C2C9D" w:rsidP="001C2C9D">
      <w:pPr>
        <w:jc w:val="center"/>
      </w:pPr>
    </w:p>
    <w:p w14:paraId="32E0CCE8" w14:textId="77777777" w:rsidR="003173E6" w:rsidRPr="001C2C9D" w:rsidRDefault="000A0D7E" w:rsidP="001C2C9D">
      <w:pPr>
        <w:jc w:val="center"/>
        <w:rPr>
          <w:sz w:val="28"/>
          <w:szCs w:val="28"/>
        </w:rPr>
      </w:pPr>
      <w:r w:rsidRPr="001C2C9D">
        <w:rPr>
          <w:b/>
          <w:sz w:val="28"/>
          <w:szCs w:val="28"/>
        </w:rPr>
        <w:t>ANNEXE B - FICHE TECHNIQUE</w:t>
      </w:r>
    </w:p>
    <w:p w14:paraId="7521B16D" w14:textId="77777777" w:rsidR="001C2C9D" w:rsidRDefault="001C2C9D"/>
    <w:p w14:paraId="28A097F0" w14:textId="49477C24" w:rsidR="00C5747F" w:rsidRDefault="000A0D7E">
      <w:r w:rsidRPr="00211C42">
        <w:rPr>
          <w:b/>
          <w:bCs/>
        </w:rPr>
        <w:t>Date </w:t>
      </w:r>
      <w:r>
        <w:t xml:space="preserve">: </w:t>
      </w:r>
      <w:r w:rsidR="00166ECD">
        <w:t>13/12/2019</w:t>
      </w:r>
    </w:p>
    <w:p w14:paraId="33F1970C" w14:textId="7AE8F1A4" w:rsidR="000A0D7E" w:rsidRDefault="000A0D7E">
      <w:r w:rsidRPr="00211C42">
        <w:rPr>
          <w:b/>
          <w:bCs/>
        </w:rPr>
        <w:t>Désignation produit</w:t>
      </w:r>
      <w:r>
        <w:t xml:space="preserve"> : </w:t>
      </w:r>
      <w:r w:rsidR="00C5747F">
        <w:t>PLAQUES DE COMMANDE</w:t>
      </w:r>
      <w:r w:rsidR="00211C42">
        <w:t xml:space="preserve"> DOMAO</w:t>
      </w:r>
      <w:r w:rsidR="00C5747F">
        <w:t xml:space="preserve"> (blanche ou mat/brillant)</w:t>
      </w:r>
    </w:p>
    <w:p w14:paraId="563C7E6D" w14:textId="1EF433E4" w:rsidR="000A0D7E" w:rsidRPr="00211C42" w:rsidRDefault="000A0D7E">
      <w:pPr>
        <w:rPr>
          <w:b/>
          <w:bCs/>
        </w:rPr>
      </w:pPr>
      <w:r w:rsidRPr="00211C42">
        <w:rPr>
          <w:b/>
          <w:bCs/>
        </w:rPr>
        <w:t>Référence</w:t>
      </w:r>
      <w:r w:rsidR="001C2C9D" w:rsidRPr="00211C42">
        <w:rPr>
          <w:b/>
          <w:bCs/>
        </w:rPr>
        <w:t>s</w:t>
      </w:r>
      <w:r w:rsidRPr="00211C42">
        <w:rPr>
          <w:b/>
          <w:bCs/>
        </w:rPr>
        <w:t xml:space="preserve"> </w:t>
      </w:r>
      <w:r w:rsidR="00211C42" w:rsidRPr="00211C42">
        <w:rPr>
          <w:b/>
          <w:bCs/>
        </w:rPr>
        <w:t>DOMAO</w:t>
      </w:r>
      <w:r w:rsidRPr="00211C42">
        <w:rPr>
          <w:b/>
          <w:bCs/>
        </w:rPr>
        <w:t xml:space="preserve"> : </w:t>
      </w:r>
    </w:p>
    <w:p w14:paraId="69CAF7FB" w14:textId="2B4F644B" w:rsidR="00C5747F" w:rsidRDefault="00211C42" w:rsidP="00C5747F">
      <w:pPr>
        <w:pStyle w:val="Paragraphedeliste"/>
        <w:numPr>
          <w:ilvl w:val="0"/>
          <w:numId w:val="5"/>
        </w:numPr>
      </w:pPr>
      <w:r>
        <w:rPr>
          <w:u w:val="single"/>
        </w:rPr>
        <w:t>DOMAO</w:t>
      </w:r>
      <w:r w:rsidR="00C5747F" w:rsidRPr="00C5747F">
        <w:rPr>
          <w:u w:val="single"/>
        </w:rPr>
        <w:t> Blanche</w:t>
      </w:r>
      <w:r w:rsidR="00C5747F">
        <w:t> : 31 1829 10</w:t>
      </w:r>
      <w:r w:rsidR="00C5747F">
        <w:tab/>
      </w:r>
      <w:r w:rsidR="00C5747F">
        <w:tab/>
      </w:r>
      <w:r w:rsidR="00C5747F">
        <w:tab/>
      </w:r>
    </w:p>
    <w:p w14:paraId="2A9856F7" w14:textId="3A201090" w:rsidR="00C5747F" w:rsidRPr="00C5747F" w:rsidRDefault="00211C42" w:rsidP="004D0FDE">
      <w:pPr>
        <w:pStyle w:val="Paragraphedeliste"/>
        <w:numPr>
          <w:ilvl w:val="0"/>
          <w:numId w:val="5"/>
        </w:numPr>
        <w:rPr>
          <w:color w:val="5B9BD5" w:themeColor="accent1"/>
        </w:rPr>
      </w:pPr>
      <w:r>
        <w:rPr>
          <w:u w:val="single"/>
        </w:rPr>
        <w:t>DOMAO</w:t>
      </w:r>
      <w:r w:rsidR="00C5747F" w:rsidRPr="00C5747F">
        <w:rPr>
          <w:u w:val="single"/>
        </w:rPr>
        <w:t xml:space="preserve"> Mat/brillant</w:t>
      </w:r>
      <w:r w:rsidR="00C5747F">
        <w:t> : 31 1</w:t>
      </w:r>
      <w:r>
        <w:t>8</w:t>
      </w:r>
      <w:r w:rsidR="00C5747F">
        <w:t>31 10</w:t>
      </w:r>
      <w:r w:rsidR="00C5747F">
        <w:tab/>
      </w:r>
      <w:r w:rsidR="00C5747F">
        <w:tab/>
      </w:r>
    </w:p>
    <w:p w14:paraId="314D0218" w14:textId="77777777" w:rsidR="000A0D7E" w:rsidRPr="00211C42" w:rsidRDefault="000A0D7E">
      <w:pPr>
        <w:rPr>
          <w:b/>
          <w:bCs/>
        </w:rPr>
      </w:pPr>
      <w:r w:rsidRPr="00211C42">
        <w:rPr>
          <w:b/>
          <w:bCs/>
        </w:rPr>
        <w:t xml:space="preserve">Code EAN : </w:t>
      </w:r>
    </w:p>
    <w:p w14:paraId="72562DAE" w14:textId="24F461D1" w:rsidR="00C5747F" w:rsidRDefault="00211C42" w:rsidP="00C5747F">
      <w:pPr>
        <w:pStyle w:val="Paragraphedeliste"/>
        <w:numPr>
          <w:ilvl w:val="0"/>
          <w:numId w:val="5"/>
        </w:numPr>
      </w:pPr>
      <w:r>
        <w:rPr>
          <w:u w:val="single"/>
        </w:rPr>
        <w:t>DOMAO</w:t>
      </w:r>
      <w:r w:rsidR="00C5747F" w:rsidRPr="00C5747F">
        <w:rPr>
          <w:u w:val="single"/>
        </w:rPr>
        <w:t> Blanche</w:t>
      </w:r>
      <w:r w:rsidR="00C5747F">
        <w:t xml:space="preserve"> : </w:t>
      </w:r>
      <w:r w:rsidR="00C5747F" w:rsidRPr="00C5747F">
        <w:t>3247230094837</w:t>
      </w:r>
      <w:r w:rsidR="00C5747F">
        <w:tab/>
      </w:r>
      <w:r w:rsidR="00C5747F">
        <w:tab/>
      </w:r>
    </w:p>
    <w:p w14:paraId="32CD9723" w14:textId="2C7308EF" w:rsidR="00211C42" w:rsidRPr="00166ECD" w:rsidRDefault="00211C42" w:rsidP="00166ECD">
      <w:pPr>
        <w:pStyle w:val="Paragraphedeliste"/>
        <w:numPr>
          <w:ilvl w:val="0"/>
          <w:numId w:val="5"/>
        </w:numPr>
      </w:pPr>
      <w:r>
        <w:rPr>
          <w:u w:val="single"/>
        </w:rPr>
        <w:t>DOMAO</w:t>
      </w:r>
      <w:r w:rsidR="00C5747F" w:rsidRPr="00211C42">
        <w:rPr>
          <w:u w:val="single"/>
        </w:rPr>
        <w:t xml:space="preserve"> Mat/brillant</w:t>
      </w:r>
      <w:r w:rsidR="00C5747F">
        <w:t> :</w:t>
      </w:r>
      <w:r>
        <w:t xml:space="preserve"> </w:t>
      </w:r>
      <w:r w:rsidRPr="00211C42">
        <w:t>3247230094844</w:t>
      </w:r>
      <w:r w:rsidR="00C5747F">
        <w:tab/>
      </w:r>
    </w:p>
    <w:p w14:paraId="04046562" w14:textId="2AC210F7" w:rsidR="00204EA6" w:rsidRPr="00211C42" w:rsidRDefault="00135A2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2A18103" wp14:editId="08A86C17">
            <wp:simplePos x="0" y="0"/>
            <wp:positionH relativeFrom="column">
              <wp:posOffset>1081405</wp:posOffset>
            </wp:positionH>
            <wp:positionV relativeFrom="paragraph">
              <wp:posOffset>282575</wp:posOffset>
            </wp:positionV>
            <wp:extent cx="1673895" cy="1495425"/>
            <wp:effectExtent l="0" t="0" r="2540" b="0"/>
            <wp:wrapNone/>
            <wp:docPr id="21" name="Image 20">
              <a:extLst xmlns:a="http://schemas.openxmlformats.org/drawingml/2006/main">
                <a:ext uri="{FF2B5EF4-FFF2-40B4-BE49-F238E27FC236}">
                  <a16:creationId xmlns:a16="http://schemas.microsoft.com/office/drawing/2014/main" id="{77B85F57-B0CC-4EF4-9393-70669E1DDF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>
                      <a:extLst>
                        <a:ext uri="{FF2B5EF4-FFF2-40B4-BE49-F238E27FC236}">
                          <a16:creationId xmlns:a16="http://schemas.microsoft.com/office/drawing/2014/main" id="{77B85F57-B0CC-4EF4-9393-70669E1DDF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9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EA6" w:rsidRPr="00211C42">
        <w:rPr>
          <w:b/>
          <w:bCs/>
          <w:u w:val="single"/>
        </w:rPr>
        <w:t>Photo du produit</w:t>
      </w:r>
      <w:r w:rsidR="00204EA6" w:rsidRPr="00211C42">
        <w:rPr>
          <w:b/>
          <w:bCs/>
        </w:rPr>
        <w:t xml:space="preserve"> : </w:t>
      </w:r>
    </w:p>
    <w:p w14:paraId="479EDF15" w14:textId="479494A0" w:rsidR="000F115D" w:rsidRDefault="00135A25" w:rsidP="00211C42">
      <w:r>
        <w:rPr>
          <w:noProof/>
        </w:rPr>
        <w:drawing>
          <wp:anchor distT="0" distB="0" distL="114300" distR="114300" simplePos="0" relativeHeight="251663360" behindDoc="1" locked="0" layoutInCell="1" allowOverlap="1" wp14:anchorId="5578FBE7" wp14:editId="0458D2FF">
            <wp:simplePos x="0" y="0"/>
            <wp:positionH relativeFrom="column">
              <wp:posOffset>3623945</wp:posOffset>
            </wp:positionH>
            <wp:positionV relativeFrom="paragraph">
              <wp:posOffset>140214</wp:posOffset>
            </wp:positionV>
            <wp:extent cx="1419829" cy="1209675"/>
            <wp:effectExtent l="0" t="0" r="9525" b="0"/>
            <wp:wrapNone/>
            <wp:docPr id="18" name="Image 17">
              <a:extLst xmlns:a="http://schemas.openxmlformats.org/drawingml/2006/main">
                <a:ext uri="{FF2B5EF4-FFF2-40B4-BE49-F238E27FC236}">
                  <a16:creationId xmlns:a16="http://schemas.microsoft.com/office/drawing/2014/main" id="{BB8244B0-8D45-4E65-B2D1-236059F3DA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>
                      <a:extLst>
                        <a:ext uri="{FF2B5EF4-FFF2-40B4-BE49-F238E27FC236}">
                          <a16:creationId xmlns:a16="http://schemas.microsoft.com/office/drawing/2014/main" id="{BB8244B0-8D45-4E65-B2D1-236059F3DA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29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47F">
        <w:tab/>
      </w:r>
      <w:r w:rsidR="00C5747F">
        <w:tab/>
      </w:r>
      <w:r w:rsidR="00C5747F">
        <w:tab/>
      </w:r>
      <w:r w:rsidR="00C5747F">
        <w:tab/>
      </w:r>
      <w:r w:rsidR="00C5747F">
        <w:tab/>
      </w:r>
    </w:p>
    <w:p w14:paraId="34E0FC1A" w14:textId="21DF1D93" w:rsidR="000F115D" w:rsidRDefault="000F115D"/>
    <w:p w14:paraId="36343242" w14:textId="39CC4240" w:rsidR="00204EA6" w:rsidRDefault="00204EA6"/>
    <w:p w14:paraId="0B78EC64" w14:textId="1C9AE6A8" w:rsidR="00C5747F" w:rsidRDefault="00C5747F"/>
    <w:p w14:paraId="391166B6" w14:textId="02F57549" w:rsidR="00C5747F" w:rsidRDefault="00C5747F"/>
    <w:p w14:paraId="6B9E184D" w14:textId="5EFDBEFB" w:rsidR="00C5747F" w:rsidRDefault="00C5747F"/>
    <w:p w14:paraId="2B17270D" w14:textId="381CD4C8" w:rsidR="00C5747F" w:rsidRDefault="00C5747F"/>
    <w:p w14:paraId="2164D751" w14:textId="77777777" w:rsidR="00211C42" w:rsidRDefault="00211C42">
      <w:pPr>
        <w:rPr>
          <w:u w:val="single"/>
        </w:rPr>
      </w:pPr>
    </w:p>
    <w:p w14:paraId="47F6169F" w14:textId="4C5CDBB0" w:rsidR="000A0D7E" w:rsidRDefault="00A950F6">
      <w:r w:rsidRPr="00204EA6">
        <w:rPr>
          <w:u w:val="single"/>
        </w:rPr>
        <w:t>Descriptif complet du produit</w:t>
      </w:r>
      <w:r w:rsidR="00204EA6">
        <w:rPr>
          <w:u w:val="single"/>
        </w:rPr>
        <w:t xml:space="preserve"> (fonctionnalité, avantages produit</w:t>
      </w:r>
      <w:r w:rsidR="001C2C9D">
        <w:rPr>
          <w:u w:val="single"/>
        </w:rPr>
        <w:t>…</w:t>
      </w:r>
      <w:r w:rsidR="000F115D">
        <w:rPr>
          <w:u w:val="single"/>
        </w:rPr>
        <w:t>)</w:t>
      </w:r>
      <w:r>
        <w:t> :</w:t>
      </w:r>
      <w:bookmarkStart w:id="0" w:name="_GoBack"/>
      <w:bookmarkEnd w:id="0"/>
    </w:p>
    <w:p w14:paraId="46CEA6E1" w14:textId="06670710" w:rsidR="00C5747F" w:rsidRPr="00C5747F" w:rsidRDefault="00C5747F" w:rsidP="00C5747F">
      <w:pPr>
        <w:numPr>
          <w:ilvl w:val="0"/>
          <w:numId w:val="4"/>
        </w:numPr>
      </w:pPr>
      <w:r w:rsidRPr="00C5747F">
        <w:t xml:space="preserve">h.180 mm x </w:t>
      </w:r>
      <w:r w:rsidR="00166ECD">
        <w:t>L</w:t>
      </w:r>
      <w:r w:rsidRPr="00C5747F">
        <w:t xml:space="preserve">.200mm x p.12mm  </w:t>
      </w:r>
    </w:p>
    <w:p w14:paraId="00E4ECC5" w14:textId="62274642" w:rsidR="00C5747F" w:rsidRPr="00C5747F" w:rsidRDefault="00C5747F" w:rsidP="00C5747F">
      <w:pPr>
        <w:numPr>
          <w:ilvl w:val="0"/>
          <w:numId w:val="4"/>
        </w:numPr>
      </w:pPr>
      <w:r w:rsidRPr="00C5747F">
        <w:t xml:space="preserve">Design moderne </w:t>
      </w:r>
    </w:p>
    <w:p w14:paraId="695BEBAD" w14:textId="77777777" w:rsidR="00C5747F" w:rsidRPr="00C5747F" w:rsidRDefault="00C5747F" w:rsidP="00C5747F">
      <w:pPr>
        <w:numPr>
          <w:ilvl w:val="0"/>
          <w:numId w:val="4"/>
        </w:numPr>
      </w:pPr>
      <w:r w:rsidRPr="00C5747F">
        <w:t xml:space="preserve">Plaque réalisée en ABS </w:t>
      </w:r>
    </w:p>
    <w:p w14:paraId="066D28D7" w14:textId="77777777" w:rsidR="00C5747F" w:rsidRPr="00C5747F" w:rsidRDefault="00C5747F" w:rsidP="00C5747F">
      <w:pPr>
        <w:numPr>
          <w:ilvl w:val="0"/>
          <w:numId w:val="4"/>
        </w:numPr>
      </w:pPr>
      <w:r w:rsidRPr="00C5747F">
        <w:t>Double volume</w:t>
      </w:r>
    </w:p>
    <w:p w14:paraId="24C468A5" w14:textId="77777777" w:rsidR="00C5747F" w:rsidRPr="00C5747F" w:rsidRDefault="00C5747F" w:rsidP="00C5747F">
      <w:pPr>
        <w:numPr>
          <w:ilvl w:val="0"/>
          <w:numId w:val="4"/>
        </w:numPr>
      </w:pPr>
      <w:r w:rsidRPr="00C5747F">
        <w:t xml:space="preserve">Actionnement mécanique </w:t>
      </w:r>
    </w:p>
    <w:p w14:paraId="1DEF3FAF" w14:textId="77777777" w:rsidR="00C5747F" w:rsidRPr="00C5747F" w:rsidRDefault="00C5747F" w:rsidP="00C5747F">
      <w:pPr>
        <w:numPr>
          <w:ilvl w:val="0"/>
          <w:numId w:val="4"/>
        </w:numPr>
      </w:pPr>
      <w:r w:rsidRPr="00C5747F">
        <w:t xml:space="preserve">Effort d'actionnement inférieur à 20 Newton  </w:t>
      </w:r>
    </w:p>
    <w:p w14:paraId="7E6AE9D2" w14:textId="77777777" w:rsidR="00C5747F" w:rsidRPr="00C5747F" w:rsidRDefault="00C5747F" w:rsidP="00C5747F">
      <w:pPr>
        <w:numPr>
          <w:ilvl w:val="0"/>
          <w:numId w:val="4"/>
        </w:numPr>
      </w:pPr>
      <w:r w:rsidRPr="00C5747F">
        <w:t xml:space="preserve">Sert de trappe de visite pour accéder à l'équipement du réservoir  </w:t>
      </w:r>
    </w:p>
    <w:p w14:paraId="669927E8" w14:textId="77777777" w:rsidR="00C5747F" w:rsidRPr="00C5747F" w:rsidRDefault="00C5747F" w:rsidP="00C5747F">
      <w:pPr>
        <w:numPr>
          <w:ilvl w:val="0"/>
          <w:numId w:val="4"/>
        </w:numPr>
      </w:pPr>
      <w:r w:rsidRPr="00C5747F">
        <w:t>Garantie 2 ans</w:t>
      </w:r>
    </w:p>
    <w:p w14:paraId="1C9CCA9F" w14:textId="5D466B62" w:rsidR="00204EA6" w:rsidRDefault="00204EA6"/>
    <w:p w14:paraId="71928762" w14:textId="77777777" w:rsidR="00166ECD" w:rsidRDefault="00166ECD"/>
    <w:p w14:paraId="4615F959" w14:textId="77777777" w:rsidR="000F115D" w:rsidRDefault="00204EA6">
      <w:r w:rsidRPr="00204EA6">
        <w:rPr>
          <w:u w:val="single"/>
        </w:rPr>
        <w:lastRenderedPageBreak/>
        <w:t>Recommandation</w:t>
      </w:r>
      <w:r>
        <w:rPr>
          <w:u w:val="single"/>
        </w:rPr>
        <w:t>s</w:t>
      </w:r>
      <w:r w:rsidRPr="00204EA6">
        <w:rPr>
          <w:u w:val="single"/>
        </w:rPr>
        <w:t xml:space="preserve"> d’utilisation</w:t>
      </w:r>
      <w:r>
        <w:t xml:space="preserve"> : </w:t>
      </w:r>
    </w:p>
    <w:p w14:paraId="540B9F07" w14:textId="77777777" w:rsidR="00C5747F" w:rsidRDefault="00C5747F"/>
    <w:p w14:paraId="5CE0A542" w14:textId="1E993C57" w:rsidR="00A950F6" w:rsidRPr="00204EA6" w:rsidRDefault="00A950F6">
      <w:pPr>
        <w:rPr>
          <w:u w:val="single"/>
        </w:rPr>
      </w:pPr>
      <w:r w:rsidRPr="00204EA6">
        <w:rPr>
          <w:u w:val="single"/>
        </w:rPr>
        <w:t>Caractéristique</w:t>
      </w:r>
      <w:r w:rsidR="00204EA6" w:rsidRPr="00204EA6">
        <w:rPr>
          <w:u w:val="single"/>
        </w:rPr>
        <w:t>s</w:t>
      </w:r>
      <w:r w:rsidRPr="00204EA6">
        <w:rPr>
          <w:u w:val="single"/>
        </w:rPr>
        <w:t xml:space="preserve"> produit</w:t>
      </w:r>
      <w:r w:rsidR="00204EA6" w:rsidRPr="00204EA6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50F6" w14:paraId="2945DF5D" w14:textId="77777777" w:rsidTr="00A950F6">
        <w:tc>
          <w:tcPr>
            <w:tcW w:w="4531" w:type="dxa"/>
          </w:tcPr>
          <w:p w14:paraId="3130CD63" w14:textId="77777777" w:rsidR="00A950F6" w:rsidRDefault="00A950F6">
            <w:r>
              <w:t>Longueur</w:t>
            </w:r>
            <w:r w:rsidR="00CA5134">
              <w:t xml:space="preserve"> en cm</w:t>
            </w:r>
          </w:p>
        </w:tc>
        <w:tc>
          <w:tcPr>
            <w:tcW w:w="4531" w:type="dxa"/>
          </w:tcPr>
          <w:p w14:paraId="384424D5" w14:textId="2A418609" w:rsidR="00A950F6" w:rsidRDefault="002E52CC">
            <w:r>
              <w:t>Voir schéma ci-dessous</w:t>
            </w:r>
          </w:p>
        </w:tc>
      </w:tr>
      <w:tr w:rsidR="00A950F6" w14:paraId="6DD7EA65" w14:textId="77777777" w:rsidTr="00A950F6">
        <w:tc>
          <w:tcPr>
            <w:tcW w:w="4531" w:type="dxa"/>
          </w:tcPr>
          <w:p w14:paraId="7896C068" w14:textId="77777777" w:rsidR="00A950F6" w:rsidRDefault="00A950F6">
            <w:r>
              <w:t>Hauteur</w:t>
            </w:r>
            <w:r w:rsidR="00CA5134">
              <w:t xml:space="preserve"> en cm</w:t>
            </w:r>
          </w:p>
        </w:tc>
        <w:tc>
          <w:tcPr>
            <w:tcW w:w="4531" w:type="dxa"/>
          </w:tcPr>
          <w:p w14:paraId="4A605CE0" w14:textId="77777777" w:rsidR="00A950F6" w:rsidRDefault="00794012">
            <w:r>
              <w:t>Voir schéma ci-dessous</w:t>
            </w:r>
          </w:p>
        </w:tc>
      </w:tr>
      <w:tr w:rsidR="00A950F6" w14:paraId="5E325B53" w14:textId="77777777" w:rsidTr="00A950F6">
        <w:tc>
          <w:tcPr>
            <w:tcW w:w="4531" w:type="dxa"/>
          </w:tcPr>
          <w:p w14:paraId="0F48098C" w14:textId="77777777" w:rsidR="00A950F6" w:rsidRDefault="00A950F6">
            <w:r>
              <w:t>Largeur/Profondeur</w:t>
            </w:r>
            <w:r w:rsidR="00CA5134">
              <w:t xml:space="preserve"> en cm</w:t>
            </w:r>
          </w:p>
        </w:tc>
        <w:tc>
          <w:tcPr>
            <w:tcW w:w="4531" w:type="dxa"/>
          </w:tcPr>
          <w:p w14:paraId="59A30637" w14:textId="77777777" w:rsidR="00A950F6" w:rsidRDefault="00794012">
            <w:r>
              <w:t>Voir schéma ci-dessous</w:t>
            </w:r>
          </w:p>
        </w:tc>
      </w:tr>
      <w:tr w:rsidR="00A950F6" w14:paraId="0A5892E6" w14:textId="77777777" w:rsidTr="00A950F6">
        <w:tc>
          <w:tcPr>
            <w:tcW w:w="4531" w:type="dxa"/>
          </w:tcPr>
          <w:p w14:paraId="4CE655D8" w14:textId="77777777" w:rsidR="00A950F6" w:rsidRDefault="00A950F6" w:rsidP="00CA5134">
            <w:r>
              <w:t>Poids</w:t>
            </w:r>
            <w:r w:rsidR="00CA5134">
              <w:t xml:space="preserve"> en KG</w:t>
            </w:r>
          </w:p>
        </w:tc>
        <w:tc>
          <w:tcPr>
            <w:tcW w:w="4531" w:type="dxa"/>
          </w:tcPr>
          <w:p w14:paraId="3B781F61" w14:textId="77777777" w:rsidR="00A950F6" w:rsidRDefault="00794012">
            <w:r>
              <w:t>0.344</w:t>
            </w:r>
          </w:p>
        </w:tc>
      </w:tr>
      <w:tr w:rsidR="00A950F6" w14:paraId="51D3E616" w14:textId="77777777" w:rsidTr="00A950F6">
        <w:tc>
          <w:tcPr>
            <w:tcW w:w="4531" w:type="dxa"/>
          </w:tcPr>
          <w:p w14:paraId="0308400D" w14:textId="49F89239" w:rsidR="00A950F6" w:rsidRDefault="00A950F6">
            <w:r>
              <w:t>Matières des différents composants</w:t>
            </w:r>
          </w:p>
        </w:tc>
        <w:tc>
          <w:tcPr>
            <w:tcW w:w="4531" w:type="dxa"/>
          </w:tcPr>
          <w:p w14:paraId="6E8DD291" w14:textId="77777777" w:rsidR="00A950F6" w:rsidRDefault="00794012">
            <w:r>
              <w:t>ABS</w:t>
            </w:r>
          </w:p>
        </w:tc>
      </w:tr>
      <w:tr w:rsidR="00A950F6" w14:paraId="05C6BEFC" w14:textId="77777777" w:rsidTr="00A950F6">
        <w:tc>
          <w:tcPr>
            <w:tcW w:w="4531" w:type="dxa"/>
          </w:tcPr>
          <w:p w14:paraId="492EA9A4" w14:textId="38B210CA" w:rsidR="00A950F6" w:rsidRDefault="00A950F6">
            <w:r>
              <w:t>Couleur</w:t>
            </w:r>
          </w:p>
        </w:tc>
        <w:tc>
          <w:tcPr>
            <w:tcW w:w="4531" w:type="dxa"/>
          </w:tcPr>
          <w:p w14:paraId="1E2ED5A4" w14:textId="77777777" w:rsidR="00A950F6" w:rsidRDefault="00794012">
            <w:r>
              <w:t>BLANCHE / MAT BRILLANT</w:t>
            </w:r>
          </w:p>
        </w:tc>
      </w:tr>
      <w:tr w:rsidR="00A950F6" w14:paraId="431B51EC" w14:textId="77777777" w:rsidTr="00A950F6">
        <w:tc>
          <w:tcPr>
            <w:tcW w:w="4531" w:type="dxa"/>
          </w:tcPr>
          <w:p w14:paraId="34998B2F" w14:textId="2623C125" w:rsidR="00A950F6" w:rsidRDefault="00F66956">
            <w:r>
              <w:t>Accessoire(s) fourni(s)</w:t>
            </w:r>
          </w:p>
        </w:tc>
        <w:tc>
          <w:tcPr>
            <w:tcW w:w="4531" w:type="dxa"/>
          </w:tcPr>
          <w:p w14:paraId="017D686A" w14:textId="77777777" w:rsidR="00A950F6" w:rsidRDefault="00A950F6" w:rsidP="00794012">
            <w:pPr>
              <w:pStyle w:val="Paragraphedeliste"/>
              <w:numPr>
                <w:ilvl w:val="0"/>
                <w:numId w:val="5"/>
              </w:numPr>
            </w:pPr>
          </w:p>
        </w:tc>
      </w:tr>
      <w:tr w:rsidR="002562FB" w14:paraId="3C904D17" w14:textId="77777777" w:rsidTr="00A950F6">
        <w:tc>
          <w:tcPr>
            <w:tcW w:w="4531" w:type="dxa"/>
          </w:tcPr>
          <w:p w14:paraId="0A22930C" w14:textId="127F8E9A" w:rsidR="002562FB" w:rsidRDefault="002562FB">
            <w:r>
              <w:t>Fonctionnement du produit (secteur, pile…)</w:t>
            </w:r>
          </w:p>
        </w:tc>
        <w:tc>
          <w:tcPr>
            <w:tcW w:w="4531" w:type="dxa"/>
          </w:tcPr>
          <w:p w14:paraId="6B6FD6CC" w14:textId="77777777" w:rsidR="002562FB" w:rsidRDefault="002562FB" w:rsidP="00794012">
            <w:pPr>
              <w:pStyle w:val="Paragraphedeliste"/>
              <w:numPr>
                <w:ilvl w:val="0"/>
                <w:numId w:val="5"/>
              </w:numPr>
            </w:pPr>
          </w:p>
        </w:tc>
      </w:tr>
      <w:tr w:rsidR="002562FB" w14:paraId="27DBD472" w14:textId="77777777" w:rsidTr="00A950F6">
        <w:tc>
          <w:tcPr>
            <w:tcW w:w="4531" w:type="dxa"/>
          </w:tcPr>
          <w:p w14:paraId="06EA444D" w14:textId="77777777" w:rsidR="002562FB" w:rsidRDefault="002562FB">
            <w:r>
              <w:t xml:space="preserve">Puissance </w:t>
            </w:r>
          </w:p>
        </w:tc>
        <w:tc>
          <w:tcPr>
            <w:tcW w:w="4531" w:type="dxa"/>
          </w:tcPr>
          <w:p w14:paraId="644AE263" w14:textId="77777777" w:rsidR="002562FB" w:rsidRDefault="002562FB" w:rsidP="00794012">
            <w:pPr>
              <w:pStyle w:val="Paragraphedeliste"/>
              <w:numPr>
                <w:ilvl w:val="0"/>
                <w:numId w:val="5"/>
              </w:numPr>
            </w:pPr>
          </w:p>
        </w:tc>
      </w:tr>
      <w:tr w:rsidR="00A950F6" w14:paraId="243F996B" w14:textId="77777777" w:rsidTr="00A950F6">
        <w:tc>
          <w:tcPr>
            <w:tcW w:w="4531" w:type="dxa"/>
          </w:tcPr>
          <w:p w14:paraId="3771E325" w14:textId="77777777" w:rsidR="00A950F6" w:rsidRDefault="00F66956">
            <w:r>
              <w:t>Durée de la garantie</w:t>
            </w:r>
          </w:p>
        </w:tc>
        <w:tc>
          <w:tcPr>
            <w:tcW w:w="4531" w:type="dxa"/>
          </w:tcPr>
          <w:p w14:paraId="2723D218" w14:textId="77777777" w:rsidR="00A950F6" w:rsidRDefault="00794012">
            <w:r>
              <w:t>2 ANS</w:t>
            </w:r>
          </w:p>
        </w:tc>
      </w:tr>
      <w:tr w:rsidR="00A950F6" w14:paraId="69C9B34B" w14:textId="77777777" w:rsidTr="00A950F6">
        <w:tc>
          <w:tcPr>
            <w:tcW w:w="4531" w:type="dxa"/>
          </w:tcPr>
          <w:p w14:paraId="36ED6847" w14:textId="77777777" w:rsidR="00A950F6" w:rsidRDefault="00204EA6">
            <w:r>
              <w:t>Conditionnement (nombre de pièces par colis)</w:t>
            </w:r>
          </w:p>
        </w:tc>
        <w:tc>
          <w:tcPr>
            <w:tcW w:w="4531" w:type="dxa"/>
          </w:tcPr>
          <w:p w14:paraId="4CC62D6E" w14:textId="77777777" w:rsidR="00A950F6" w:rsidRDefault="00794012">
            <w:r>
              <w:t>40 pièces par colis – 18 colis par palette</w:t>
            </w:r>
          </w:p>
        </w:tc>
      </w:tr>
      <w:tr w:rsidR="000F115D" w14:paraId="6C8799D8" w14:textId="77777777" w:rsidTr="00A950F6">
        <w:tc>
          <w:tcPr>
            <w:tcW w:w="4531" w:type="dxa"/>
          </w:tcPr>
          <w:p w14:paraId="79F03862" w14:textId="77777777" w:rsidR="000F115D" w:rsidRDefault="000F115D">
            <w:r>
              <w:t xml:space="preserve">Norme(s) </w:t>
            </w:r>
          </w:p>
        </w:tc>
        <w:tc>
          <w:tcPr>
            <w:tcW w:w="4531" w:type="dxa"/>
          </w:tcPr>
          <w:p w14:paraId="0FAFF646" w14:textId="77777777" w:rsidR="000F115D" w:rsidRDefault="000F115D"/>
        </w:tc>
      </w:tr>
    </w:tbl>
    <w:p w14:paraId="2925D913" w14:textId="6DB5B231" w:rsidR="00A950F6" w:rsidRDefault="00A950F6"/>
    <w:p w14:paraId="2C056D12" w14:textId="77AC996A" w:rsidR="00204EA6" w:rsidRDefault="00211C42">
      <w:r>
        <w:rPr>
          <w:noProof/>
        </w:rPr>
        <w:drawing>
          <wp:anchor distT="0" distB="0" distL="114300" distR="114300" simplePos="0" relativeHeight="251661312" behindDoc="1" locked="0" layoutInCell="1" allowOverlap="1" wp14:anchorId="5A97A792" wp14:editId="090841E0">
            <wp:simplePos x="0" y="0"/>
            <wp:positionH relativeFrom="column">
              <wp:posOffset>1443355</wp:posOffset>
            </wp:positionH>
            <wp:positionV relativeFrom="paragraph">
              <wp:posOffset>513715</wp:posOffset>
            </wp:positionV>
            <wp:extent cx="3013075" cy="2524125"/>
            <wp:effectExtent l="0" t="0" r="0" b="9525"/>
            <wp:wrapThrough wrapText="bothSides">
              <wp:wrapPolygon edited="0">
                <wp:start x="0" y="0"/>
                <wp:lineTo x="0" y="21518"/>
                <wp:lineTo x="21441" y="21518"/>
                <wp:lineTo x="21441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0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EA6" w:rsidRPr="00204EA6">
        <w:rPr>
          <w:u w:val="single"/>
        </w:rPr>
        <w:t>Dessin technique</w:t>
      </w:r>
      <w:r w:rsidR="00204EA6">
        <w:rPr>
          <w:u w:val="single"/>
        </w:rPr>
        <w:t xml:space="preserve"> avec dimensions</w:t>
      </w:r>
      <w:r w:rsidR="00204EA6">
        <w:t> :</w:t>
      </w:r>
      <w:r w:rsidR="00C5747F" w:rsidRPr="00C5747F">
        <w:rPr>
          <w:noProof/>
        </w:rPr>
        <w:t xml:space="preserve"> </w:t>
      </w:r>
    </w:p>
    <w:sectPr w:rsidR="0020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5C3"/>
    <w:multiLevelType w:val="hybridMultilevel"/>
    <w:tmpl w:val="A6B632F2"/>
    <w:lvl w:ilvl="0" w:tplc="9C4CA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4E45"/>
    <w:multiLevelType w:val="hybridMultilevel"/>
    <w:tmpl w:val="F5CA00E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648B3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8876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707E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70B5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E6A3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B2A7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EC07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20A5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48C7C80"/>
    <w:multiLevelType w:val="hybridMultilevel"/>
    <w:tmpl w:val="400C5B4A"/>
    <w:lvl w:ilvl="0" w:tplc="C1E645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48B3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8876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707E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70B5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E6A3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B2A7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EC07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20A5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9243F1B"/>
    <w:multiLevelType w:val="hybridMultilevel"/>
    <w:tmpl w:val="5FA6C8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8B3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8876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707E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70B5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E6A3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B2A7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EC07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20A5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8487EE9"/>
    <w:multiLevelType w:val="hybridMultilevel"/>
    <w:tmpl w:val="102839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48B3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8876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707E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70B5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E6A3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B2A7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EC07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20A5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7E"/>
    <w:rsid w:val="000A0D7E"/>
    <w:rsid w:val="000F115D"/>
    <w:rsid w:val="00135A25"/>
    <w:rsid w:val="00166ECD"/>
    <w:rsid w:val="001C2C9D"/>
    <w:rsid w:val="00204EA6"/>
    <w:rsid w:val="00211C42"/>
    <w:rsid w:val="002562FB"/>
    <w:rsid w:val="002D3327"/>
    <w:rsid w:val="002E52CC"/>
    <w:rsid w:val="003173E6"/>
    <w:rsid w:val="00794012"/>
    <w:rsid w:val="007D104E"/>
    <w:rsid w:val="00A950F6"/>
    <w:rsid w:val="00AE4539"/>
    <w:rsid w:val="00C5747F"/>
    <w:rsid w:val="00CA5134"/>
    <w:rsid w:val="00F6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4BC8"/>
  <w15:chartTrackingRefBased/>
  <w15:docId w15:val="{F300B490-3A25-4A41-884F-68BA62F1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2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KACZMAREK</dc:creator>
  <cp:keywords/>
  <dc:description/>
  <cp:lastModifiedBy>Léa Vannucci</cp:lastModifiedBy>
  <cp:revision>3</cp:revision>
  <dcterms:created xsi:type="dcterms:W3CDTF">2019-12-13T08:48:00Z</dcterms:created>
  <dcterms:modified xsi:type="dcterms:W3CDTF">2019-12-13T10:02:00Z</dcterms:modified>
</cp:coreProperties>
</file>